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C2905" w14:textId="6D5483D0" w:rsidR="00F121D5" w:rsidRDefault="00F121D5" w:rsidP="00EA081C">
      <w:pPr>
        <w:pStyle w:val="Overskrift2"/>
        <w:rPr>
          <w:rStyle w:val="Overskrift2Tegn"/>
          <w:sz w:val="24"/>
          <w:szCs w:val="24"/>
        </w:rPr>
      </w:pPr>
      <w:bookmarkStart w:id="0" w:name="_Toc206264038"/>
      <w:bookmarkStart w:id="1" w:name="_Toc209204714"/>
      <w:r w:rsidRPr="00EA081C">
        <w:rPr>
          <w:rFonts w:eastAsia="Times New Roman"/>
          <w:sz w:val="24"/>
          <w:szCs w:val="24"/>
          <w:lang w:eastAsia="da-DK"/>
        </w:rPr>
        <w:t>Korrigering</w:t>
      </w:r>
      <w:r w:rsidRPr="00A31941">
        <w:rPr>
          <w:rStyle w:val="Overskrift2Tegn"/>
          <w:sz w:val="24"/>
          <w:szCs w:val="24"/>
        </w:rPr>
        <w:t xml:space="preserve"> af observationstid</w:t>
      </w:r>
      <w:bookmarkEnd w:id="0"/>
      <w:bookmarkEnd w:id="1"/>
    </w:p>
    <w:p w14:paraId="6B512297" w14:textId="43977D41" w:rsidR="00973081" w:rsidRDefault="00973081" w:rsidP="00973081">
      <w:pPr>
        <w:rPr>
          <w:rFonts w:ascii="Calibri" w:hAnsi="Calibri" w:cs="Calibri"/>
          <w:color w:val="000000"/>
          <w:sz w:val="24"/>
        </w:rPr>
      </w:pPr>
      <w:r w:rsidRPr="006902F9">
        <w:rPr>
          <w:rFonts w:ascii="Calibri" w:hAnsi="Calibri" w:cs="Calibri"/>
          <w:color w:val="000000"/>
          <w:sz w:val="24"/>
        </w:rPr>
        <w:t xml:space="preserve">I observationstid </w:t>
      </w:r>
      <w:r w:rsidR="007C3F3B">
        <w:rPr>
          <w:rFonts w:ascii="Calibri" w:hAnsi="Calibri" w:cs="Calibri"/>
          <w:color w:val="000000"/>
          <w:sz w:val="24"/>
        </w:rPr>
        <w:t xml:space="preserve">på regnearkene </w:t>
      </w:r>
      <w:r w:rsidRPr="006902F9">
        <w:rPr>
          <w:rFonts w:ascii="Calibri" w:hAnsi="Calibri" w:cs="Calibri"/>
          <w:color w:val="000000"/>
          <w:sz w:val="24"/>
        </w:rPr>
        <w:t>registreres ”Turtid fra”, ”Turtid til” samt beregnet ”Turlængde”. Turene kan have mange formål: ringmærkning, rastoptælling, formidlingsture, frokost, gåture, tilfældige observationer</w:t>
      </w:r>
      <w:r w:rsidR="000273B5">
        <w:rPr>
          <w:rFonts w:ascii="Calibri" w:hAnsi="Calibri" w:cs="Calibri"/>
          <w:color w:val="000000"/>
          <w:sz w:val="24"/>
        </w:rPr>
        <w:t>,</w:t>
      </w:r>
      <w:r w:rsidRPr="006902F9">
        <w:rPr>
          <w:rFonts w:ascii="Calibri" w:hAnsi="Calibri" w:cs="Calibri"/>
          <w:color w:val="000000"/>
          <w:sz w:val="24"/>
        </w:rPr>
        <w:t xml:space="preserve"> </w:t>
      </w:r>
      <w:r w:rsidR="000273B5">
        <w:rPr>
          <w:rFonts w:ascii="Calibri" w:hAnsi="Calibri" w:cs="Calibri"/>
          <w:color w:val="000000"/>
          <w:sz w:val="24"/>
        </w:rPr>
        <w:t>mere eller mindre systematiske</w:t>
      </w:r>
      <w:r w:rsidRPr="006902F9">
        <w:rPr>
          <w:rFonts w:ascii="Calibri" w:hAnsi="Calibri" w:cs="Calibri"/>
          <w:color w:val="000000"/>
          <w:sz w:val="24"/>
        </w:rPr>
        <w:t xml:space="preserve"> trækobservationer.</w:t>
      </w:r>
    </w:p>
    <w:p w14:paraId="76110F49" w14:textId="77777777" w:rsidR="000273B5" w:rsidRDefault="000273B5" w:rsidP="00973081">
      <w:pPr>
        <w:rPr>
          <w:rFonts w:ascii="Calibri" w:hAnsi="Calibri" w:cs="Calibri"/>
          <w:color w:val="000000"/>
          <w:sz w:val="24"/>
        </w:rPr>
      </w:pPr>
    </w:p>
    <w:p w14:paraId="300630A9" w14:textId="6788B5D8" w:rsidR="0094618A" w:rsidRPr="0094618A" w:rsidRDefault="00973081" w:rsidP="00E505F0">
      <w:pPr>
        <w:rPr>
          <w:rFonts w:ascii="Calibri" w:eastAsia="Times New Roman" w:hAnsi="Calibri" w:cs="Calibri"/>
          <w:color w:val="000000"/>
          <w:kern w:val="0"/>
          <w:sz w:val="24"/>
          <w:szCs w:val="24"/>
          <w:lang w:eastAsia="da-DK"/>
          <w14:ligatures w14:val="none"/>
        </w:rPr>
      </w:pPr>
      <w:r w:rsidRPr="006902F9">
        <w:rPr>
          <w:rFonts w:ascii="Calibri" w:hAnsi="Calibri" w:cs="Calibri"/>
          <w:color w:val="000000"/>
          <w:sz w:val="24"/>
        </w:rPr>
        <w:t xml:space="preserve">Det er ikke altid muligt at bruge </w:t>
      </w:r>
      <w:r w:rsidR="00D72B84">
        <w:rPr>
          <w:rFonts w:ascii="Calibri" w:hAnsi="Calibri" w:cs="Calibri"/>
          <w:color w:val="000000"/>
          <w:sz w:val="24"/>
        </w:rPr>
        <w:t>en</w:t>
      </w:r>
      <w:r w:rsidRPr="006902F9">
        <w:rPr>
          <w:rFonts w:ascii="Calibri" w:hAnsi="Calibri" w:cs="Calibri"/>
          <w:color w:val="000000"/>
          <w:sz w:val="24"/>
        </w:rPr>
        <w:t xml:space="preserve"> tur som dækkende for trækket, da </w:t>
      </w:r>
      <w:r w:rsidR="00D72B84">
        <w:rPr>
          <w:rFonts w:ascii="Calibri" w:hAnsi="Calibri" w:cs="Calibri"/>
          <w:color w:val="000000"/>
          <w:sz w:val="24"/>
        </w:rPr>
        <w:t xml:space="preserve">observatøren kun tæller </w:t>
      </w:r>
      <w:r w:rsidR="000273B5">
        <w:rPr>
          <w:rFonts w:ascii="Calibri" w:hAnsi="Calibri" w:cs="Calibri"/>
          <w:color w:val="000000"/>
          <w:sz w:val="24"/>
        </w:rPr>
        <w:t>enkelte</w:t>
      </w:r>
      <w:r w:rsidR="00D72B84">
        <w:rPr>
          <w:rFonts w:ascii="Calibri" w:hAnsi="Calibri" w:cs="Calibri"/>
          <w:color w:val="000000"/>
          <w:sz w:val="24"/>
        </w:rPr>
        <w:t xml:space="preserve"> arter</w:t>
      </w:r>
      <w:r w:rsidRPr="006902F9">
        <w:rPr>
          <w:rFonts w:ascii="Calibri" w:hAnsi="Calibri" w:cs="Calibri"/>
          <w:color w:val="000000"/>
          <w:sz w:val="24"/>
        </w:rPr>
        <w:t xml:space="preserve">. Jeg har derfor </w:t>
      </w:r>
      <w:r w:rsidRPr="000273B5">
        <w:rPr>
          <w:rFonts w:ascii="Calibri" w:hAnsi="Calibri" w:cs="Calibri"/>
          <w:i/>
          <w:iCs/>
          <w:color w:val="000000"/>
          <w:sz w:val="24"/>
        </w:rPr>
        <w:t>korrigeret</w:t>
      </w:r>
      <w:r w:rsidRPr="006902F9">
        <w:rPr>
          <w:rFonts w:ascii="Calibri" w:hAnsi="Calibri" w:cs="Calibri"/>
          <w:color w:val="000000"/>
          <w:sz w:val="24"/>
        </w:rPr>
        <w:t xml:space="preserve"> turlængden, så kun </w:t>
      </w:r>
      <w:r w:rsidR="00D72B84">
        <w:rPr>
          <w:rFonts w:ascii="Calibri" w:hAnsi="Calibri" w:cs="Calibri"/>
          <w:color w:val="000000"/>
          <w:sz w:val="24"/>
        </w:rPr>
        <w:t>”</w:t>
      </w:r>
      <w:r w:rsidRPr="006902F9">
        <w:rPr>
          <w:rFonts w:ascii="Calibri" w:hAnsi="Calibri" w:cs="Calibri"/>
          <w:color w:val="000000"/>
          <w:sz w:val="24"/>
        </w:rPr>
        <w:t>relevante</w:t>
      </w:r>
      <w:r w:rsidR="00D72B84">
        <w:rPr>
          <w:rFonts w:ascii="Calibri" w:hAnsi="Calibri" w:cs="Calibri"/>
          <w:color w:val="000000"/>
          <w:sz w:val="24"/>
        </w:rPr>
        <w:t>”</w:t>
      </w:r>
      <w:r w:rsidRPr="006902F9">
        <w:rPr>
          <w:rFonts w:ascii="Calibri" w:hAnsi="Calibri" w:cs="Calibri"/>
          <w:color w:val="000000"/>
          <w:sz w:val="24"/>
        </w:rPr>
        <w:t xml:space="preserve"> ture tæller som trækdækning. Ture på indlandslokaliteter eller uden fokus på træk tælles ikke med. For hver tur vurderer jeg ud fra artantal, antal individer, tidspunkt, længde og årstid, om den skal inkluderes. Hvis turen ikke regnes med, vises ”Korrigeret turlængde” med </w:t>
      </w:r>
      <w:r w:rsidR="000273B5">
        <w:rPr>
          <w:rFonts w:ascii="Calibri" w:hAnsi="Calibri" w:cs="Calibri"/>
          <w:color w:val="000000"/>
          <w:sz w:val="24"/>
        </w:rPr>
        <w:t xml:space="preserve">tid </w:t>
      </w:r>
      <w:r w:rsidRPr="006902F9">
        <w:rPr>
          <w:rFonts w:ascii="Calibri" w:hAnsi="Calibri" w:cs="Calibri"/>
          <w:color w:val="000000"/>
          <w:sz w:val="24"/>
        </w:rPr>
        <w:t>00:00.</w:t>
      </w:r>
      <w:r w:rsidR="00D72B84">
        <w:rPr>
          <w:rFonts w:ascii="Calibri" w:hAnsi="Calibri" w:cs="Calibri"/>
          <w:color w:val="000000"/>
          <w:sz w:val="24"/>
        </w:rPr>
        <w:t xml:space="preserve"> Dette er min subjektive vurdering og</w:t>
      </w:r>
      <w:r w:rsidR="000273B5">
        <w:rPr>
          <w:rFonts w:ascii="Calibri" w:hAnsi="Calibri" w:cs="Calibri"/>
          <w:color w:val="000000"/>
          <w:sz w:val="24"/>
        </w:rPr>
        <w:t xml:space="preserve"> er</w:t>
      </w:r>
      <w:r w:rsidR="00D72B84">
        <w:rPr>
          <w:rFonts w:ascii="Calibri" w:hAnsi="Calibri" w:cs="Calibri"/>
          <w:color w:val="000000"/>
          <w:sz w:val="24"/>
        </w:rPr>
        <w:t xml:space="preserve"> sikkert ikke altid korrekt!</w:t>
      </w:r>
    </w:p>
    <w:p w14:paraId="0E888E4B" w14:textId="77777777" w:rsidR="00F121D5" w:rsidRPr="0094618A" w:rsidRDefault="00F121D5" w:rsidP="00F121D5">
      <w:pPr>
        <w:rPr>
          <w:rFonts w:ascii="Calibri" w:eastAsia="Times New Roman" w:hAnsi="Calibri" w:cs="Calibri"/>
          <w:color w:val="000000"/>
          <w:kern w:val="0"/>
          <w:sz w:val="24"/>
          <w:szCs w:val="24"/>
          <w:lang w:eastAsia="da-DK"/>
          <w14:ligatures w14:val="none"/>
        </w:rPr>
      </w:pPr>
    </w:p>
    <w:p w14:paraId="349D03D4" w14:textId="1EBE3EE7" w:rsidR="00A56738" w:rsidRDefault="00A56738" w:rsidP="0094618A">
      <w:pPr>
        <w:pBdr>
          <w:top w:val="single" w:sz="4" w:space="1" w:color="auto"/>
          <w:left w:val="single" w:sz="4" w:space="4" w:color="auto"/>
          <w:bottom w:val="single" w:sz="4" w:space="1" w:color="auto"/>
          <w:right w:val="single" w:sz="4" w:space="4" w:color="auto"/>
        </w:pBdr>
        <w:rPr>
          <w:rFonts w:ascii="Calibri" w:eastAsia="Times New Roman" w:hAnsi="Calibri" w:cs="Calibri"/>
          <w:color w:val="000000"/>
          <w:kern w:val="0"/>
          <w:sz w:val="24"/>
          <w:szCs w:val="24"/>
          <w:lang w:eastAsia="da-DK"/>
          <w14:ligatures w14:val="none"/>
        </w:rPr>
      </w:pPr>
      <w:r w:rsidRPr="00DD4311">
        <w:rPr>
          <w:rFonts w:ascii="Calibri" w:eastAsia="Times New Roman" w:hAnsi="Calibri" w:cs="Calibri"/>
          <w:color w:val="000000"/>
          <w:kern w:val="0"/>
          <w:sz w:val="24"/>
          <w:szCs w:val="24"/>
          <w:lang w:eastAsia="da-DK"/>
          <w14:ligatures w14:val="none"/>
        </w:rPr>
        <w:t>Dette kan illustreres</w:t>
      </w:r>
      <w:r w:rsidR="00DD4311" w:rsidRPr="00DD4311">
        <w:rPr>
          <w:rFonts w:ascii="Calibri" w:eastAsia="Times New Roman" w:hAnsi="Calibri" w:cs="Calibri"/>
          <w:color w:val="000000"/>
          <w:kern w:val="0"/>
          <w:sz w:val="24"/>
          <w:szCs w:val="24"/>
          <w:lang w:eastAsia="da-DK"/>
          <w14:ligatures w14:val="none"/>
        </w:rPr>
        <w:t xml:space="preserve"> sådan</w:t>
      </w:r>
      <w:r w:rsidR="0048124F">
        <w:rPr>
          <w:rFonts w:ascii="Calibri" w:eastAsia="Times New Roman" w:hAnsi="Calibri" w:cs="Calibri"/>
          <w:color w:val="000000"/>
          <w:kern w:val="0"/>
          <w:sz w:val="24"/>
          <w:szCs w:val="24"/>
          <w:lang w:eastAsia="da-DK"/>
          <w14:ligatures w14:val="none"/>
        </w:rPr>
        <w:t xml:space="preserve"> for 2011</w:t>
      </w:r>
      <w:r w:rsidR="00DD4311" w:rsidRPr="00DD4311">
        <w:rPr>
          <w:rFonts w:ascii="Calibri" w:eastAsia="Times New Roman" w:hAnsi="Calibri" w:cs="Calibri"/>
          <w:color w:val="000000"/>
          <w:kern w:val="0"/>
          <w:sz w:val="24"/>
          <w:szCs w:val="24"/>
          <w:lang w:eastAsia="da-DK"/>
          <w14:ligatures w14:val="none"/>
        </w:rPr>
        <w:t>:</w:t>
      </w:r>
    </w:p>
    <w:p w14:paraId="48B80DEC" w14:textId="77777777" w:rsidR="001F2B2C" w:rsidRDefault="001F2B2C" w:rsidP="0094618A">
      <w:pPr>
        <w:pBdr>
          <w:top w:val="single" w:sz="4" w:space="1" w:color="auto"/>
          <w:left w:val="single" w:sz="4" w:space="4" w:color="auto"/>
          <w:bottom w:val="single" w:sz="4" w:space="1" w:color="auto"/>
          <w:right w:val="single" w:sz="4" w:space="4" w:color="auto"/>
        </w:pBdr>
        <w:rPr>
          <w:rFonts w:ascii="Calibri" w:eastAsia="Times New Roman" w:hAnsi="Calibri" w:cs="Calibri"/>
          <w:color w:val="000000"/>
          <w:kern w:val="0"/>
          <w:sz w:val="24"/>
          <w:szCs w:val="24"/>
          <w:lang w:eastAsia="da-DK"/>
          <w14:ligatures w14:val="none"/>
        </w:rPr>
      </w:pPr>
    </w:p>
    <w:p w14:paraId="0AF981A3" w14:textId="37B57E38" w:rsidR="00BD411A" w:rsidRDefault="001F2B2C" w:rsidP="0094618A">
      <w:pPr>
        <w:pBdr>
          <w:top w:val="single" w:sz="4" w:space="1" w:color="auto"/>
          <w:left w:val="single" w:sz="4" w:space="4" w:color="auto"/>
          <w:bottom w:val="single" w:sz="4" w:space="1" w:color="auto"/>
          <w:right w:val="single" w:sz="4" w:space="4" w:color="auto"/>
        </w:pBdr>
        <w:rPr>
          <w:rFonts w:ascii="Calibri" w:eastAsia="Times New Roman" w:hAnsi="Calibri" w:cs="Calibri"/>
          <w:color w:val="000000"/>
          <w:kern w:val="0"/>
          <w:sz w:val="24"/>
          <w:szCs w:val="24"/>
          <w:lang w:eastAsia="da-DK"/>
          <w14:ligatures w14:val="none"/>
        </w:rPr>
      </w:pPr>
      <w:r>
        <w:rPr>
          <w:rFonts w:ascii="Calibri" w:eastAsia="Times New Roman" w:hAnsi="Calibri" w:cs="Calibri"/>
          <w:i/>
          <w:iCs/>
          <w:noProof/>
          <w:color w:val="000000"/>
          <w:kern w:val="0"/>
          <w:sz w:val="24"/>
          <w:szCs w:val="24"/>
          <w:lang w:eastAsia="da-DK"/>
        </w:rPr>
        <mc:AlternateContent>
          <mc:Choice Requires="wps">
            <w:drawing>
              <wp:anchor distT="0" distB="0" distL="114300" distR="114300" simplePos="0" relativeHeight="251661312" behindDoc="0" locked="0" layoutInCell="1" allowOverlap="1" wp14:anchorId="1B56B340" wp14:editId="2DC377F4">
                <wp:simplePos x="0" y="0"/>
                <wp:positionH relativeFrom="margin">
                  <wp:posOffset>99060</wp:posOffset>
                </wp:positionH>
                <wp:positionV relativeFrom="paragraph">
                  <wp:posOffset>5079</wp:posOffset>
                </wp:positionV>
                <wp:extent cx="2143125" cy="1505585"/>
                <wp:effectExtent l="0" t="0" r="28575" b="18415"/>
                <wp:wrapNone/>
                <wp:docPr id="246095477" name="Rektangel: afrundede hjørner 2"/>
                <wp:cNvGraphicFramePr/>
                <a:graphic xmlns:a="http://schemas.openxmlformats.org/drawingml/2006/main">
                  <a:graphicData uri="http://schemas.microsoft.com/office/word/2010/wordprocessingShape">
                    <wps:wsp>
                      <wps:cNvSpPr/>
                      <wps:spPr>
                        <a:xfrm>
                          <a:off x="0" y="0"/>
                          <a:ext cx="2143125" cy="1505585"/>
                        </a:xfrm>
                        <a:prstGeom prst="round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188AD12D" w14:textId="56A7DD71" w:rsidR="00BD411A" w:rsidRPr="002242D0" w:rsidRDefault="00BD411A" w:rsidP="0017000C">
                            <w:pPr>
                              <w:pStyle w:val="Standard-tegnetypografi"/>
                              <w:rPr>
                                <w:rFonts w:asciiTheme="minorHAnsi" w:hAnsiTheme="minorHAnsi" w:cstheme="minorHAnsi"/>
                                <w:sz w:val="22"/>
                                <w:szCs w:val="22"/>
                              </w:rPr>
                            </w:pPr>
                            <w:r w:rsidRPr="00BD411A">
                              <w:rPr>
                                <w:rFonts w:asciiTheme="minorHAnsi" w:hAnsiTheme="minorHAnsi" w:cstheme="minorHAnsi"/>
                                <w:sz w:val="22"/>
                                <w:szCs w:val="22"/>
                              </w:rPr>
                              <w:t>De registrerede timer i Dof-basen på alle ture med registreret træk udgør 1135:04 timer. Der er ikke nødvendigvis egentlig trækdækning. Inkluderer dobbeltdækning af forskellige observatører.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B56B340" id="Rektangel: afrundede hjørner 2" o:spid="_x0000_s1026" style="position:absolute;margin-left:7.8pt;margin-top:.4pt;width:168.75pt;height:118.5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" fillcolor="#4472c4 [3204]" strokecolor="#09101d [484]" strokeweight="1pt">
                <v:stroke joinstyle="miter"/>
                <v:textbox>
                  <w:txbxContent>
                    <w:p w14:paraId="188AD12D" w14:textId="56A7DD71" w:rsidR="00BD411A" w:rsidRPr="002242D0" w:rsidRDefault="00BD411A" w:rsidP="0017000C">
                      <w:pPr>
                        <w:pStyle w:val="Standard-tegnetypografi"/>
                        <w:rPr>
                          <w:rFonts w:asciiTheme="minorHAnsi" w:hAnsiTheme="minorHAnsi" w:cstheme="minorHAnsi"/>
                          <w:sz w:val="22"/>
                          <w:szCs w:val="22"/>
                        </w:rPr>
                      </w:pPr>
                      <w:r w:rsidRPr="00BD411A">
                        <w:rPr>
                          <w:rFonts w:asciiTheme="minorHAnsi" w:hAnsiTheme="minorHAnsi" w:cstheme="minorHAnsi"/>
                          <w:sz w:val="22"/>
                          <w:szCs w:val="22"/>
                        </w:rPr>
                        <w:t>De registrerede timer i Dof-basen på alle ture med registreret træk udgør 1135:04 timer. Der er ikke nødvendigvis egentlig trækdækning. Inkluderer dobbeltdækning af forskellige observatører.</w:t>
                      </w:r>
                    </w:p>
                  </w:txbxContent>
                </v:textbox>
                <w10:wrap anchorx="margin"/>
              </v:roundrect>
            </w:pict>
          </mc:Fallback>
        </mc:AlternateContent>
      </w:r>
      <w:r w:rsidR="00784438">
        <w:rPr>
          <w:rFonts w:ascii="Calibri" w:eastAsia="Times New Roman" w:hAnsi="Calibri" w:cs="Calibri"/>
          <w:i/>
          <w:iCs/>
          <w:noProof/>
          <w:color w:val="000000"/>
          <w:kern w:val="0"/>
          <w:sz w:val="24"/>
          <w:szCs w:val="24"/>
          <w:lang w:eastAsia="da-DK"/>
        </w:rPr>
        <mc:AlternateContent>
          <mc:Choice Requires="wps">
            <w:drawing>
              <wp:anchor distT="0" distB="0" distL="114300" distR="114300" simplePos="0" relativeHeight="251663360" behindDoc="0" locked="0" layoutInCell="1" allowOverlap="1" wp14:anchorId="534AC640" wp14:editId="48B0EF9E">
                <wp:simplePos x="0" y="0"/>
                <wp:positionH relativeFrom="column">
                  <wp:posOffset>3051810</wp:posOffset>
                </wp:positionH>
                <wp:positionV relativeFrom="paragraph">
                  <wp:posOffset>24130</wp:posOffset>
                </wp:positionV>
                <wp:extent cx="2141855" cy="1486800"/>
                <wp:effectExtent l="0" t="0" r="10795" b="18415"/>
                <wp:wrapNone/>
                <wp:docPr id="269005258" name="Rektangel: afrundede hjørner 2"/>
                <wp:cNvGraphicFramePr/>
                <a:graphic xmlns:a="http://schemas.openxmlformats.org/drawingml/2006/main">
                  <a:graphicData uri="http://schemas.microsoft.com/office/word/2010/wordprocessingShape">
                    <wps:wsp>
                      <wps:cNvSpPr/>
                      <wps:spPr>
                        <a:xfrm>
                          <a:off x="0" y="0"/>
                          <a:ext cx="2141855" cy="1486800"/>
                        </a:xfrm>
                        <a:prstGeom prst="round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48C0A3EE" w14:textId="00E70C93" w:rsidR="0017000C" w:rsidRDefault="0017000C" w:rsidP="0017000C">
                            <w:r w:rsidRPr="0017000C">
                              <w:t>De registrerede timer i Dof-basen på alle ture med registreret træk OG (med af mig) skønnet trækdækning udgør 960:34 timer. Inkluderer dobbelt</w:t>
                            </w:r>
                            <w:r>
                              <w:t>-</w:t>
                            </w:r>
                            <w:r w:rsidRPr="0017000C">
                              <w:t>dækning af forskellige observatører.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34AC640" id="_x0000_s1027" style="position:absolute;margin-left:240.3pt;margin-top:1.9pt;width:168.65pt;height:1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" fillcolor="#4472c4 [3204]" strokecolor="#09101d [484]" strokeweight="1pt">
                <v:stroke joinstyle="miter"/>
                <v:textbox>
                  <w:txbxContent>
                    <w:p w14:paraId="48C0A3EE" w14:textId="00E70C93" w:rsidR="0017000C" w:rsidRDefault="0017000C" w:rsidP="0017000C">
                      <w:r w:rsidRPr="0017000C">
                        <w:t>De registrerede timer i Dof-basen på alle ture med registreret træk OG (med af mig) skønnet trækdækning udgør 960:34 timer. Inkluderer dobbelt</w:t>
                      </w:r>
                      <w:r>
                        <w:t>-</w:t>
                      </w:r>
                      <w:r w:rsidRPr="0017000C">
                        <w:t>dækning af forskellige observatører.</w:t>
                      </w:r>
                    </w:p>
                  </w:txbxContent>
                </v:textbox>
              </v:roundrect>
            </w:pict>
          </mc:Fallback>
        </mc:AlternateContent>
      </w:r>
    </w:p>
    <w:p w14:paraId="7B22BAD0" w14:textId="7CE89B1A" w:rsidR="00BD411A" w:rsidRDefault="00BD411A" w:rsidP="0094618A">
      <w:pPr>
        <w:pBdr>
          <w:top w:val="single" w:sz="4" w:space="1" w:color="auto"/>
          <w:left w:val="single" w:sz="4" w:space="4" w:color="auto"/>
          <w:bottom w:val="single" w:sz="4" w:space="1" w:color="auto"/>
          <w:right w:val="single" w:sz="4" w:space="4" w:color="auto"/>
        </w:pBdr>
        <w:rPr>
          <w:rFonts w:ascii="Calibri" w:eastAsia="Times New Roman" w:hAnsi="Calibri" w:cs="Calibri"/>
          <w:color w:val="000000"/>
          <w:kern w:val="0"/>
          <w:sz w:val="24"/>
          <w:szCs w:val="24"/>
          <w:lang w:eastAsia="da-DK"/>
          <w14:ligatures w14:val="none"/>
        </w:rPr>
      </w:pPr>
    </w:p>
    <w:p w14:paraId="0E99309E" w14:textId="159D7F46" w:rsidR="00BD411A" w:rsidRPr="002242D0" w:rsidRDefault="00BD411A" w:rsidP="0094618A">
      <w:pPr>
        <w:pBdr>
          <w:top w:val="single" w:sz="4" w:space="1" w:color="auto"/>
          <w:left w:val="single" w:sz="4" w:space="4" w:color="auto"/>
          <w:bottom w:val="single" w:sz="4" w:space="1" w:color="auto"/>
          <w:right w:val="single" w:sz="4" w:space="4" w:color="auto"/>
        </w:pBdr>
        <w:rPr>
          <w:rFonts w:ascii="Calibri" w:eastAsia="Times New Roman" w:hAnsi="Calibri" w:cs="Calibri"/>
          <w:color w:val="000000"/>
          <w:kern w:val="0"/>
          <w:sz w:val="24"/>
          <w:szCs w:val="24"/>
          <w:lang w:eastAsia="da-DK"/>
          <w14:ligatures w14:val="none"/>
        </w:rPr>
      </w:pPr>
    </w:p>
    <w:bookmarkStart w:id="2" w:name="_Toc206264039"/>
    <w:p w14:paraId="050D37FB" w14:textId="4C1856A0" w:rsidR="00BD411A" w:rsidRDefault="001F2B2C" w:rsidP="0094618A">
      <w:pPr>
        <w:pBdr>
          <w:top w:val="single" w:sz="4" w:space="1" w:color="auto"/>
          <w:left w:val="single" w:sz="4" w:space="4" w:color="auto"/>
          <w:bottom w:val="single" w:sz="4" w:space="1" w:color="auto"/>
          <w:right w:val="single" w:sz="4" w:space="4" w:color="auto"/>
        </w:pBdr>
        <w:rPr>
          <w:lang w:eastAsia="da-DK"/>
        </w:rPr>
      </w:pPr>
      <w:r>
        <w:rPr>
          <w:noProof/>
          <w:lang w:eastAsia="da-DK"/>
        </w:rPr>
        <mc:AlternateContent>
          <mc:Choice Requires="wps">
            <w:drawing>
              <wp:anchor distT="0" distB="0" distL="114300" distR="114300" simplePos="0" relativeHeight="251668480" behindDoc="0" locked="0" layoutInCell="1" allowOverlap="1" wp14:anchorId="7150CC92" wp14:editId="33FAD753">
                <wp:simplePos x="0" y="0"/>
                <wp:positionH relativeFrom="column">
                  <wp:posOffset>2280285</wp:posOffset>
                </wp:positionH>
                <wp:positionV relativeFrom="paragraph">
                  <wp:posOffset>172720</wp:posOffset>
                </wp:positionV>
                <wp:extent cx="781685" cy="0"/>
                <wp:effectExtent l="0" t="76200" r="18415" b="95250"/>
                <wp:wrapNone/>
                <wp:docPr id="1167118770" name="Lige pilforbindelse 3"/>
                <wp:cNvGraphicFramePr/>
                <a:graphic xmlns:a="http://schemas.openxmlformats.org/drawingml/2006/main">
                  <a:graphicData uri="http://schemas.microsoft.com/office/word/2010/wordprocessingShape">
                    <wps:wsp>
                      <wps:cNvCnPr/>
                      <wps:spPr>
                        <a:xfrm>
                          <a:off x="0" y="0"/>
                          <a:ext cx="78168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A2C773B" id="_x0000_t32" coordsize="21600,21600" o:spt="32" o:oned="t" path="m,l21600,21600e" filled="f">
                <v:path arrowok="t" fillok="f" o:connecttype="none"/>
                <o:lock v:ext="edit" shapetype="t"/>
              </v:shapetype>
              <v:shape id="Lige pilforbindelse 3" o:spid="_x0000_s1026" type="#_x0000_t32" style="position:absolute;margin-left:179.55pt;margin-top:13.6pt;width:61.55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" strokecolor="#4472c4 [3204]" strokeweight=".5pt">
                <v:stroke endarrow="block" joinstyle="miter"/>
              </v:shape>
            </w:pict>
          </mc:Fallback>
        </mc:AlternateContent>
      </w:r>
    </w:p>
    <w:p w14:paraId="359BEBD4" w14:textId="2F7C3C0C" w:rsidR="00BD411A" w:rsidRDefault="00BD411A" w:rsidP="0094618A">
      <w:pPr>
        <w:pBdr>
          <w:top w:val="single" w:sz="4" w:space="1" w:color="auto"/>
          <w:left w:val="single" w:sz="4" w:space="4" w:color="auto"/>
          <w:bottom w:val="single" w:sz="4" w:space="1" w:color="auto"/>
          <w:right w:val="single" w:sz="4" w:space="4" w:color="auto"/>
        </w:pBdr>
        <w:rPr>
          <w:lang w:eastAsia="da-DK"/>
        </w:rPr>
      </w:pPr>
    </w:p>
    <w:p w14:paraId="4BC51939" w14:textId="79C5FA2F" w:rsidR="00BD411A" w:rsidRDefault="00BD411A" w:rsidP="0094618A">
      <w:pPr>
        <w:pBdr>
          <w:top w:val="single" w:sz="4" w:space="1" w:color="auto"/>
          <w:left w:val="single" w:sz="4" w:space="4" w:color="auto"/>
          <w:bottom w:val="single" w:sz="4" w:space="1" w:color="auto"/>
          <w:right w:val="single" w:sz="4" w:space="4" w:color="auto"/>
        </w:pBdr>
        <w:rPr>
          <w:lang w:eastAsia="da-DK"/>
        </w:rPr>
      </w:pPr>
    </w:p>
    <w:p w14:paraId="47C977F6" w14:textId="0E845122" w:rsidR="00BD411A" w:rsidRDefault="00BD411A" w:rsidP="0094618A">
      <w:pPr>
        <w:pBdr>
          <w:top w:val="single" w:sz="4" w:space="1" w:color="auto"/>
          <w:left w:val="single" w:sz="4" w:space="4" w:color="auto"/>
          <w:bottom w:val="single" w:sz="4" w:space="1" w:color="auto"/>
          <w:right w:val="single" w:sz="4" w:space="4" w:color="auto"/>
        </w:pBdr>
        <w:rPr>
          <w:lang w:eastAsia="da-DK"/>
        </w:rPr>
      </w:pPr>
    </w:p>
    <w:p w14:paraId="40912A57" w14:textId="0230FC15" w:rsidR="00BD411A" w:rsidRDefault="00BD411A" w:rsidP="0094618A">
      <w:pPr>
        <w:pBdr>
          <w:top w:val="single" w:sz="4" w:space="1" w:color="auto"/>
          <w:left w:val="single" w:sz="4" w:space="4" w:color="auto"/>
          <w:bottom w:val="single" w:sz="4" w:space="1" w:color="auto"/>
          <w:right w:val="single" w:sz="4" w:space="4" w:color="auto"/>
        </w:pBdr>
        <w:rPr>
          <w:lang w:eastAsia="da-DK"/>
        </w:rPr>
      </w:pPr>
    </w:p>
    <w:p w14:paraId="2E880E1B" w14:textId="27F9DCB3" w:rsidR="00BD411A" w:rsidRDefault="001F2B2C" w:rsidP="0094618A">
      <w:pPr>
        <w:pBdr>
          <w:top w:val="single" w:sz="4" w:space="1" w:color="auto"/>
          <w:left w:val="single" w:sz="4" w:space="4" w:color="auto"/>
          <w:bottom w:val="single" w:sz="4" w:space="1" w:color="auto"/>
          <w:right w:val="single" w:sz="4" w:space="4" w:color="auto"/>
        </w:pBdr>
        <w:rPr>
          <w:lang w:eastAsia="da-DK"/>
        </w:rPr>
      </w:pPr>
      <w:r>
        <w:rPr>
          <w:noProof/>
          <w:lang w:eastAsia="da-DK"/>
        </w:rPr>
        <mc:AlternateContent>
          <mc:Choice Requires="wps">
            <w:drawing>
              <wp:anchor distT="0" distB="0" distL="114300" distR="114300" simplePos="0" relativeHeight="251671552" behindDoc="0" locked="0" layoutInCell="1" allowOverlap="1" wp14:anchorId="37949738" wp14:editId="1313EBD3">
                <wp:simplePos x="0" y="0"/>
                <wp:positionH relativeFrom="column">
                  <wp:posOffset>4137660</wp:posOffset>
                </wp:positionH>
                <wp:positionV relativeFrom="paragraph">
                  <wp:posOffset>99695</wp:posOffset>
                </wp:positionV>
                <wp:extent cx="0" cy="761365"/>
                <wp:effectExtent l="76200" t="0" r="57150" b="57785"/>
                <wp:wrapNone/>
                <wp:docPr id="1739987560" name="Lige pilforbindelse 6"/>
                <wp:cNvGraphicFramePr/>
                <a:graphic xmlns:a="http://schemas.openxmlformats.org/drawingml/2006/main">
                  <a:graphicData uri="http://schemas.microsoft.com/office/word/2010/wordprocessingShape">
                    <wps:wsp>
                      <wps:cNvCnPr/>
                      <wps:spPr>
                        <a:xfrm>
                          <a:off x="0" y="0"/>
                          <a:ext cx="0" cy="76136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87F4A50" id="Lige pilforbindelse 6" o:spid="_x0000_s1026" type="#_x0000_t32" style="position:absolute;margin-left:325.8pt;margin-top:7.85pt;width:0;height:59.95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" strokecolor="#4472c4 [3204]" strokeweight=".5pt">
                <v:stroke endarrow="block" joinstyle="miter"/>
              </v:shape>
            </w:pict>
          </mc:Fallback>
        </mc:AlternateContent>
      </w:r>
      <w:r>
        <w:rPr>
          <w:noProof/>
          <w:lang w:eastAsia="da-DK"/>
        </w:rPr>
        <mc:AlternateContent>
          <mc:Choice Requires="wps">
            <w:drawing>
              <wp:anchor distT="0" distB="0" distL="114300" distR="114300" simplePos="0" relativeHeight="251670528" behindDoc="0" locked="0" layoutInCell="1" allowOverlap="1" wp14:anchorId="304A2D2D" wp14:editId="2BECB511">
                <wp:simplePos x="0" y="0"/>
                <wp:positionH relativeFrom="column">
                  <wp:posOffset>1146810</wp:posOffset>
                </wp:positionH>
                <wp:positionV relativeFrom="paragraph">
                  <wp:posOffset>80010</wp:posOffset>
                </wp:positionV>
                <wp:extent cx="0" cy="781050"/>
                <wp:effectExtent l="76200" t="0" r="57150" b="57150"/>
                <wp:wrapNone/>
                <wp:docPr id="1927599216" name="Lige pilforbindelse 5"/>
                <wp:cNvGraphicFramePr/>
                <a:graphic xmlns:a="http://schemas.openxmlformats.org/drawingml/2006/main">
                  <a:graphicData uri="http://schemas.microsoft.com/office/word/2010/wordprocessingShape">
                    <wps:wsp>
                      <wps:cNvCnPr/>
                      <wps:spPr>
                        <a:xfrm>
                          <a:off x="0" y="0"/>
                          <a:ext cx="0" cy="7810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3340E4B" id="Lige pilforbindelse 5" o:spid="_x0000_s1026" type="#_x0000_t32" style="position:absolute;margin-left:90.3pt;margin-top:6.3pt;width:0;height:6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" strokecolor="#4472c4 [3204]" strokeweight=".5pt">
                <v:stroke endarrow="block" joinstyle="miter"/>
              </v:shape>
            </w:pict>
          </mc:Fallback>
        </mc:AlternateContent>
      </w:r>
    </w:p>
    <w:p w14:paraId="4CA97F2E" w14:textId="41B3895A" w:rsidR="00BD411A" w:rsidRDefault="00BD411A" w:rsidP="0094618A">
      <w:pPr>
        <w:pBdr>
          <w:top w:val="single" w:sz="4" w:space="1" w:color="auto"/>
          <w:left w:val="single" w:sz="4" w:space="4" w:color="auto"/>
          <w:bottom w:val="single" w:sz="4" w:space="1" w:color="auto"/>
          <w:right w:val="single" w:sz="4" w:space="4" w:color="auto"/>
        </w:pBdr>
        <w:rPr>
          <w:lang w:eastAsia="da-DK"/>
        </w:rPr>
      </w:pPr>
    </w:p>
    <w:p w14:paraId="754E04E6" w14:textId="707D1175" w:rsidR="00BD411A" w:rsidRDefault="00BD411A" w:rsidP="0094618A">
      <w:pPr>
        <w:pBdr>
          <w:top w:val="single" w:sz="4" w:space="1" w:color="auto"/>
          <w:left w:val="single" w:sz="4" w:space="4" w:color="auto"/>
          <w:bottom w:val="single" w:sz="4" w:space="1" w:color="auto"/>
          <w:right w:val="single" w:sz="4" w:space="4" w:color="auto"/>
        </w:pBdr>
        <w:rPr>
          <w:lang w:eastAsia="da-DK"/>
        </w:rPr>
      </w:pPr>
    </w:p>
    <w:p w14:paraId="35756CBD" w14:textId="0E404993" w:rsidR="00BD411A" w:rsidRDefault="001F2B2C" w:rsidP="0094618A">
      <w:pPr>
        <w:pBdr>
          <w:top w:val="single" w:sz="4" w:space="1" w:color="auto"/>
          <w:left w:val="single" w:sz="4" w:space="4" w:color="auto"/>
          <w:bottom w:val="single" w:sz="4" w:space="1" w:color="auto"/>
          <w:right w:val="single" w:sz="4" w:space="4" w:color="auto"/>
        </w:pBdr>
        <w:rPr>
          <w:lang w:eastAsia="da-DK"/>
        </w:rPr>
      </w:pPr>
      <w:r>
        <w:rPr>
          <w:rFonts w:ascii="Calibri" w:eastAsia="Times New Roman" w:hAnsi="Calibri" w:cs="Calibri"/>
          <w:i/>
          <w:iCs/>
          <w:noProof/>
          <w:color w:val="000000"/>
          <w:kern w:val="0"/>
          <w:sz w:val="24"/>
          <w:szCs w:val="24"/>
          <w:lang w:eastAsia="da-DK"/>
        </w:rPr>
        <mc:AlternateContent>
          <mc:Choice Requires="wps">
            <w:drawing>
              <wp:anchor distT="0" distB="0" distL="114300" distR="114300" simplePos="0" relativeHeight="251665408" behindDoc="0" locked="0" layoutInCell="1" allowOverlap="1" wp14:anchorId="1726B35F" wp14:editId="75672D43">
                <wp:simplePos x="0" y="0"/>
                <wp:positionH relativeFrom="column">
                  <wp:posOffset>3082290</wp:posOffset>
                </wp:positionH>
                <wp:positionV relativeFrom="paragraph">
                  <wp:posOffset>8890</wp:posOffset>
                </wp:positionV>
                <wp:extent cx="2142000" cy="1486800"/>
                <wp:effectExtent l="0" t="0" r="10795" b="18415"/>
                <wp:wrapNone/>
                <wp:docPr id="1322241631" name="Rektangel: afrundede hjørner 2"/>
                <wp:cNvGraphicFramePr/>
                <a:graphic xmlns:a="http://schemas.openxmlformats.org/drawingml/2006/main">
                  <a:graphicData uri="http://schemas.microsoft.com/office/word/2010/wordprocessingShape">
                    <wps:wsp>
                      <wps:cNvSpPr/>
                      <wps:spPr>
                        <a:xfrm>
                          <a:off x="0" y="0"/>
                          <a:ext cx="2142000" cy="1486800"/>
                        </a:xfrm>
                        <a:prstGeom prst="round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15D8C19F" w14:textId="1344C4FA" w:rsidR="0017000C" w:rsidRDefault="0017000C" w:rsidP="0017000C">
                            <w:r w:rsidRPr="0017000C">
                              <w:t>Af de registrerede timer i Dof-basen med registreret træk OG (med af mig) skønnet trækdækning er der unikke 506:10 timer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726B35F" id="_x0000_s1028" style="position:absolute;margin-left:242.7pt;margin-top:.7pt;width:168.65pt;height:1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" fillcolor="#4472c4 [3204]" strokecolor="#09101d [484]" strokeweight="1pt">
                <v:stroke joinstyle="miter"/>
                <v:textbox>
                  <w:txbxContent>
                    <w:p w14:paraId="15D8C19F" w14:textId="1344C4FA" w:rsidR="0017000C" w:rsidRDefault="0017000C" w:rsidP="0017000C">
                      <w:r w:rsidRPr="0017000C">
                        <w:t>Af de registrerede timer i Dof-basen med registreret træk OG (med af mig) skønnet trækdækning er der unikke 506:10 timer</w:t>
                      </w:r>
                    </w:p>
                  </w:txbxContent>
                </v:textbox>
              </v:roundrect>
            </w:pict>
          </mc:Fallback>
        </mc:AlternateContent>
      </w:r>
      <w:r>
        <w:rPr>
          <w:rFonts w:ascii="Calibri" w:eastAsia="Times New Roman" w:hAnsi="Calibri" w:cs="Calibri"/>
          <w:i/>
          <w:iCs/>
          <w:noProof/>
          <w:color w:val="000000"/>
          <w:kern w:val="0"/>
          <w:sz w:val="24"/>
          <w:szCs w:val="24"/>
          <w:lang w:eastAsia="da-DK"/>
        </w:rPr>
        <mc:AlternateContent>
          <mc:Choice Requires="wps">
            <w:drawing>
              <wp:anchor distT="0" distB="0" distL="114300" distR="114300" simplePos="0" relativeHeight="251667456" behindDoc="0" locked="0" layoutInCell="1" allowOverlap="1" wp14:anchorId="2DA40E8D" wp14:editId="57BD5C41">
                <wp:simplePos x="0" y="0"/>
                <wp:positionH relativeFrom="margin">
                  <wp:posOffset>100330</wp:posOffset>
                </wp:positionH>
                <wp:positionV relativeFrom="paragraph">
                  <wp:posOffset>8255</wp:posOffset>
                </wp:positionV>
                <wp:extent cx="2142000" cy="1486800"/>
                <wp:effectExtent l="0" t="0" r="10795" b="18415"/>
                <wp:wrapNone/>
                <wp:docPr id="934359050" name="Rektangel: afrundede hjørner 2"/>
                <wp:cNvGraphicFramePr/>
                <a:graphic xmlns:a="http://schemas.openxmlformats.org/drawingml/2006/main">
                  <a:graphicData uri="http://schemas.microsoft.com/office/word/2010/wordprocessingShape">
                    <wps:wsp>
                      <wps:cNvSpPr/>
                      <wps:spPr>
                        <a:xfrm>
                          <a:off x="0" y="0"/>
                          <a:ext cx="2142000" cy="1486800"/>
                        </a:xfrm>
                        <a:prstGeom prst="round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79A9986B" w14:textId="21921AC0" w:rsidR="0017000C" w:rsidRPr="0017000C" w:rsidRDefault="0017000C" w:rsidP="0017000C">
                            <w:r w:rsidRPr="0017000C">
                              <w:t>Af de registrerede timer i Dof-basen med registreret træk er der 582:00 unikke time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DA40E8D" id="_x0000_s1029" style="position:absolute;margin-left:7.9pt;margin-top:.65pt;width:168.65pt;height:117.0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" fillcolor="#4472c4 [3204]" strokecolor="#09101d [484]" strokeweight="1pt">
                <v:stroke joinstyle="miter"/>
                <v:textbox>
                  <w:txbxContent>
                    <w:p w14:paraId="79A9986B" w14:textId="21921AC0" w:rsidR="0017000C" w:rsidRPr="0017000C" w:rsidRDefault="0017000C" w:rsidP="0017000C">
                      <w:r w:rsidRPr="0017000C">
                        <w:t>Af de registrerede timer i Dof-basen med registreret træk er der 582:00 unikke time</w:t>
                      </w:r>
                    </w:p>
                  </w:txbxContent>
                </v:textbox>
                <w10:wrap anchorx="margin"/>
              </v:roundrect>
            </w:pict>
          </mc:Fallback>
        </mc:AlternateContent>
      </w:r>
    </w:p>
    <w:p w14:paraId="54A75B5E" w14:textId="77B24CFC" w:rsidR="00BD411A" w:rsidRDefault="00BD411A" w:rsidP="0094618A">
      <w:pPr>
        <w:pBdr>
          <w:top w:val="single" w:sz="4" w:space="1" w:color="auto"/>
          <w:left w:val="single" w:sz="4" w:space="4" w:color="auto"/>
          <w:bottom w:val="single" w:sz="4" w:space="1" w:color="auto"/>
          <w:right w:val="single" w:sz="4" w:space="4" w:color="auto"/>
        </w:pBdr>
        <w:rPr>
          <w:lang w:eastAsia="da-DK"/>
        </w:rPr>
      </w:pPr>
    </w:p>
    <w:p w14:paraId="60162A0B" w14:textId="709B524B" w:rsidR="00BD411A" w:rsidRDefault="00BD411A" w:rsidP="0094618A">
      <w:pPr>
        <w:pBdr>
          <w:top w:val="single" w:sz="4" w:space="1" w:color="auto"/>
          <w:left w:val="single" w:sz="4" w:space="4" w:color="auto"/>
          <w:bottom w:val="single" w:sz="4" w:space="1" w:color="auto"/>
          <w:right w:val="single" w:sz="4" w:space="4" w:color="auto"/>
        </w:pBdr>
        <w:rPr>
          <w:lang w:eastAsia="da-DK"/>
        </w:rPr>
      </w:pPr>
    </w:p>
    <w:p w14:paraId="3D37E372" w14:textId="77777777" w:rsidR="00BD411A" w:rsidRDefault="00BD411A" w:rsidP="0094618A">
      <w:pPr>
        <w:pBdr>
          <w:top w:val="single" w:sz="4" w:space="1" w:color="auto"/>
          <w:left w:val="single" w:sz="4" w:space="4" w:color="auto"/>
          <w:bottom w:val="single" w:sz="4" w:space="1" w:color="auto"/>
          <w:right w:val="single" w:sz="4" w:space="4" w:color="auto"/>
        </w:pBdr>
        <w:rPr>
          <w:lang w:eastAsia="da-DK"/>
        </w:rPr>
      </w:pPr>
    </w:p>
    <w:p w14:paraId="167B6234" w14:textId="3DCABD5E" w:rsidR="00BD411A" w:rsidRDefault="001F2B2C" w:rsidP="0094618A">
      <w:pPr>
        <w:pBdr>
          <w:top w:val="single" w:sz="4" w:space="1" w:color="auto"/>
          <w:left w:val="single" w:sz="4" w:space="4" w:color="auto"/>
          <w:bottom w:val="single" w:sz="4" w:space="1" w:color="auto"/>
          <w:right w:val="single" w:sz="4" w:space="4" w:color="auto"/>
        </w:pBdr>
        <w:rPr>
          <w:lang w:eastAsia="da-DK"/>
        </w:rPr>
      </w:pPr>
      <w:r>
        <w:rPr>
          <w:noProof/>
          <w:lang w:eastAsia="da-DK"/>
        </w:rPr>
        <mc:AlternateContent>
          <mc:Choice Requires="wps">
            <w:drawing>
              <wp:anchor distT="0" distB="0" distL="114300" distR="114300" simplePos="0" relativeHeight="251669504" behindDoc="0" locked="0" layoutInCell="1" allowOverlap="1" wp14:anchorId="25CF8236" wp14:editId="3AA3CC2C">
                <wp:simplePos x="0" y="0"/>
                <wp:positionH relativeFrom="column">
                  <wp:posOffset>2280285</wp:posOffset>
                </wp:positionH>
                <wp:positionV relativeFrom="paragraph">
                  <wp:posOffset>125730</wp:posOffset>
                </wp:positionV>
                <wp:extent cx="800100" cy="0"/>
                <wp:effectExtent l="0" t="76200" r="19050" b="95250"/>
                <wp:wrapNone/>
                <wp:docPr id="293078696" name="Lige pilforbindelse 4"/>
                <wp:cNvGraphicFramePr/>
                <a:graphic xmlns:a="http://schemas.openxmlformats.org/drawingml/2006/main">
                  <a:graphicData uri="http://schemas.microsoft.com/office/word/2010/wordprocessingShape">
                    <wps:wsp>
                      <wps:cNvCnPr/>
                      <wps:spPr>
                        <a:xfrm>
                          <a:off x="0" y="0"/>
                          <a:ext cx="8001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EFEE45D" id="Lige pilforbindelse 4" o:spid="_x0000_s1026" type="#_x0000_t32" style="position:absolute;margin-left:179.55pt;margin-top:9.9pt;width:63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" strokecolor="#4472c4 [3204]" strokeweight=".5pt">
                <v:stroke endarrow="block" joinstyle="miter"/>
              </v:shape>
            </w:pict>
          </mc:Fallback>
        </mc:AlternateContent>
      </w:r>
    </w:p>
    <w:p w14:paraId="7E47A2B0" w14:textId="6A7EF278" w:rsidR="00BD411A" w:rsidRDefault="00BD411A" w:rsidP="0094618A">
      <w:pPr>
        <w:pBdr>
          <w:top w:val="single" w:sz="4" w:space="1" w:color="auto"/>
          <w:left w:val="single" w:sz="4" w:space="4" w:color="auto"/>
          <w:bottom w:val="single" w:sz="4" w:space="1" w:color="auto"/>
          <w:right w:val="single" w:sz="4" w:space="4" w:color="auto"/>
        </w:pBdr>
        <w:rPr>
          <w:lang w:eastAsia="da-DK"/>
        </w:rPr>
      </w:pPr>
    </w:p>
    <w:p w14:paraId="364D5647" w14:textId="6AF99891" w:rsidR="00BD411A" w:rsidRDefault="00BD411A" w:rsidP="0094618A">
      <w:pPr>
        <w:pBdr>
          <w:top w:val="single" w:sz="4" w:space="1" w:color="auto"/>
          <w:left w:val="single" w:sz="4" w:space="4" w:color="auto"/>
          <w:bottom w:val="single" w:sz="4" w:space="1" w:color="auto"/>
          <w:right w:val="single" w:sz="4" w:space="4" w:color="auto"/>
        </w:pBdr>
        <w:rPr>
          <w:lang w:eastAsia="da-DK"/>
        </w:rPr>
      </w:pPr>
    </w:p>
    <w:p w14:paraId="50A9531B" w14:textId="15FC20C4" w:rsidR="00BD411A" w:rsidRDefault="00BD411A" w:rsidP="0094618A">
      <w:pPr>
        <w:pBdr>
          <w:top w:val="single" w:sz="4" w:space="1" w:color="auto"/>
          <w:left w:val="single" w:sz="4" w:space="4" w:color="auto"/>
          <w:bottom w:val="single" w:sz="4" w:space="1" w:color="auto"/>
          <w:right w:val="single" w:sz="4" w:space="4" w:color="auto"/>
        </w:pBdr>
        <w:rPr>
          <w:lang w:eastAsia="da-DK"/>
        </w:rPr>
      </w:pPr>
    </w:p>
    <w:p w14:paraId="3796E16F" w14:textId="07291311" w:rsidR="00BD411A" w:rsidRDefault="00BD411A" w:rsidP="0094618A">
      <w:pPr>
        <w:pBdr>
          <w:top w:val="single" w:sz="4" w:space="1" w:color="auto"/>
          <w:left w:val="single" w:sz="4" w:space="4" w:color="auto"/>
          <w:bottom w:val="single" w:sz="4" w:space="1" w:color="auto"/>
          <w:right w:val="single" w:sz="4" w:space="4" w:color="auto"/>
        </w:pBdr>
        <w:rPr>
          <w:lang w:eastAsia="da-DK"/>
        </w:rPr>
      </w:pPr>
    </w:p>
    <w:p w14:paraId="67F61DE9" w14:textId="77777777" w:rsidR="002242D0" w:rsidRDefault="002242D0" w:rsidP="00D467C7">
      <w:pPr>
        <w:rPr>
          <w:rFonts w:ascii="Calibri" w:hAnsi="Calibri" w:cs="Calibri"/>
          <w:color w:val="000000"/>
        </w:rPr>
      </w:pPr>
      <w:bookmarkStart w:id="3" w:name="_Hlk206698274"/>
    </w:p>
    <w:p w14:paraId="4173EC8F" w14:textId="13BD8077" w:rsidR="00D467C7" w:rsidRPr="006902F9" w:rsidRDefault="00D467C7" w:rsidP="00D467C7">
      <w:pPr>
        <w:rPr>
          <w:rFonts w:ascii="Calibri" w:hAnsi="Calibri" w:cs="Calibri"/>
          <w:color w:val="000000"/>
        </w:rPr>
      </w:pPr>
      <w:r w:rsidRPr="006902F9">
        <w:rPr>
          <w:rFonts w:ascii="Calibri" w:hAnsi="Calibri" w:cs="Calibri"/>
          <w:color w:val="000000"/>
        </w:rPr>
        <w:t>I 2011 blev der registreret 1135:04 timers ture i DOF-basen, hvoraf 960:34 timer dækkede egentlige trækobservationer (85 %). Ud af disse timer var 582:00 unikke observ</w:t>
      </w:r>
      <w:r>
        <w:rPr>
          <w:rFonts w:ascii="Calibri" w:hAnsi="Calibri" w:cs="Calibri"/>
          <w:color w:val="000000"/>
        </w:rPr>
        <w:t>ations</w:t>
      </w:r>
      <w:r w:rsidRPr="006902F9">
        <w:rPr>
          <w:rFonts w:ascii="Calibri" w:hAnsi="Calibri" w:cs="Calibri"/>
          <w:color w:val="000000"/>
        </w:rPr>
        <w:t>timer fra forskellige observatører, men kun 506:10 timer bidrog til reel trækdækning.</w:t>
      </w:r>
    </w:p>
    <w:bookmarkEnd w:id="2"/>
    <w:bookmarkEnd w:id="3"/>
    <w:p w14:paraId="2BDF8BD9" w14:textId="62910C25" w:rsidR="00BD411A" w:rsidRDefault="00BD411A" w:rsidP="00BD411A">
      <w:pPr>
        <w:rPr>
          <w:lang w:eastAsia="da-DK"/>
        </w:rPr>
      </w:pPr>
    </w:p>
    <w:sectPr w:rsidR="00BD411A" w:rsidSect="00F61BA2">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18A8B" w14:textId="77777777" w:rsidR="00DD71A0" w:rsidRDefault="00DD71A0" w:rsidP="00096F8C">
      <w:r>
        <w:separator/>
      </w:r>
    </w:p>
  </w:endnote>
  <w:endnote w:type="continuationSeparator" w:id="0">
    <w:p w14:paraId="364EA56F" w14:textId="77777777" w:rsidR="00DD71A0" w:rsidRDefault="00DD71A0" w:rsidP="00096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A3D26" w14:textId="77777777" w:rsidR="00846D45" w:rsidRDefault="00846D45">
    <w:pPr>
      <w:pStyle w:val="Sidefo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1EB82" w14:textId="7E661BDD" w:rsidR="00425C23" w:rsidRDefault="00425C23" w:rsidP="00425C23">
    <w:pPr>
      <w:pStyle w:val="Sidehoved"/>
      <w:jc w:val="right"/>
    </w:pPr>
  </w:p>
  <w:p w14:paraId="5547CFC4" w14:textId="2E47DD61" w:rsidR="005E2B1C" w:rsidRDefault="00425C23" w:rsidP="00425C23">
    <w:pPr>
      <w:pStyle w:val="Sidehoved"/>
      <w:jc w:val="right"/>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47C93" w14:textId="77777777" w:rsidR="00846D45" w:rsidRDefault="00846D45">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913DF" w14:textId="77777777" w:rsidR="00DD71A0" w:rsidRDefault="00DD71A0" w:rsidP="00096F8C">
      <w:r>
        <w:separator/>
      </w:r>
    </w:p>
  </w:footnote>
  <w:footnote w:type="continuationSeparator" w:id="0">
    <w:p w14:paraId="2EF5051B" w14:textId="77777777" w:rsidR="00DD71A0" w:rsidRDefault="00DD71A0" w:rsidP="00096F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0DAE2" w14:textId="77777777" w:rsidR="00846D45" w:rsidRDefault="00846D45">
    <w:pPr>
      <w:pStyle w:val="Sidehove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71799" w14:textId="59298DA5" w:rsidR="00384DFA" w:rsidRDefault="00846D45" w:rsidP="00846D45">
    <w:pPr>
      <w:pStyle w:val="Sidehoved"/>
      <w:jc w:val="right"/>
    </w:pPr>
    <w:r>
      <w:t xml:space="preserve">        </w:t>
    </w:r>
    <w:r w:rsidR="00384DFA">
      <w:t xml:space="preserve">Side </w:t>
    </w:r>
    <w:sdt>
      <w:sdtPr>
        <w:id w:val="-41906680"/>
        <w:docPartObj>
          <w:docPartGallery w:val="Page Numbers (Top of Page)"/>
          <w:docPartUnique/>
        </w:docPartObj>
      </w:sdtPr>
      <w:sdtEndPr/>
      <w:sdtContent>
        <w:r w:rsidR="00384DFA">
          <w:fldChar w:fldCharType="begin"/>
        </w:r>
        <w:r w:rsidR="00384DFA">
          <w:instrText>PAGE   \* MERGEFORMAT</w:instrText>
        </w:r>
        <w:r w:rsidR="00384DFA">
          <w:fldChar w:fldCharType="separate"/>
        </w:r>
        <w:r w:rsidR="00384DFA">
          <w:t>2</w:t>
        </w:r>
        <w:r w:rsidR="00384DFA">
          <w:fldChar w:fldCharType="end"/>
        </w:r>
        <w:r w:rsidR="00F0147D">
          <w:t xml:space="preserve"> af </w:t>
        </w:r>
        <w:fldSimple w:instr=" NUMPAGES   \* MERGEFORMAT ">
          <w:r w:rsidR="00F0147D">
            <w:rPr>
              <w:noProof/>
            </w:rPr>
            <w:t>7</w:t>
          </w:r>
        </w:fldSimple>
        <w:r w:rsidR="00F0147D">
          <w:tab/>
        </w:r>
        <w:sdt>
          <w:sdtPr>
            <w:alias w:val="Titel"/>
            <w:tag w:val=""/>
            <w:id w:val="1348524543"/>
            <w:placeholder>
              <w:docPart w:val="6BDAF8047AA54E6BA2D0FA5FCEB6C89F"/>
            </w:placeholder>
            <w:dataBinding w:prefixMappings="xmlns:ns0='http://purl.org/dc/elements/1.1/' xmlns:ns1='http://schemas.openxmlformats.org/package/2006/metadata/core-properties' " w:xpath="/ns1:coreProperties[1]/ns0:title[1]" w:storeItemID="{6C3C8BC8-F283-45AE-878A-BAB7291924A1}"/>
            <w:text/>
          </w:sdtPr>
          <w:sdtEndPr/>
          <w:sdtContent>
            <w:r w:rsidR="0072620D">
              <w:t>Om observationstid</w:t>
            </w:r>
          </w:sdtContent>
        </w:sdt>
      </w:sdtContent>
    </w:sdt>
  </w:p>
  <w:p w14:paraId="0578B7A5" w14:textId="58857C5C" w:rsidR="00CB28D0" w:rsidRDefault="00F0147D" w:rsidP="00831713">
    <w:pPr>
      <w:pStyle w:val="Sidehoved"/>
      <w:jc w:val="right"/>
    </w:pPr>
    <w:r>
      <w:tab/>
    </w:r>
    <w:r>
      <w:tab/>
    </w:r>
    <w:sdt>
      <w:sdtPr>
        <w:alias w:val="Forfatter"/>
        <w:tag w:val=""/>
        <w:id w:val="-1974200628"/>
        <w:placeholder>
          <w:docPart w:val="53BE3D33DFBC4DAC8455498AD23D576A"/>
        </w:placeholder>
        <w:dataBinding w:prefixMappings="xmlns:ns0='http://purl.org/dc/elements/1.1/' xmlns:ns1='http://schemas.openxmlformats.org/package/2006/metadata/core-properties' " w:xpath="/ns1:coreProperties[1]/ns0:creator[1]" w:storeItemID="{6C3C8BC8-F283-45AE-878A-BAB7291924A1}"/>
        <w:text/>
      </w:sdtPr>
      <w:sdtEndPr/>
      <w:sdtContent>
        <w:r>
          <w:t>Frank Jensen-Hammer</w:t>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47750" w14:textId="77777777" w:rsidR="00846D45" w:rsidRDefault="00846D45">
    <w:pPr>
      <w:pStyle w:val="Sidehove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C83145"/>
    <w:multiLevelType w:val="hybridMultilevel"/>
    <w:tmpl w:val="A7E4572A"/>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 w15:restartNumberingAfterBreak="0">
    <w:nsid w:val="27633468"/>
    <w:multiLevelType w:val="hybridMultilevel"/>
    <w:tmpl w:val="FC8AEC64"/>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2" w15:restartNumberingAfterBreak="0">
    <w:nsid w:val="4FFA7847"/>
    <w:multiLevelType w:val="hybridMultilevel"/>
    <w:tmpl w:val="11E4A1E6"/>
    <w:lvl w:ilvl="0" w:tplc="04060001">
      <w:start w:val="1"/>
      <w:numFmt w:val="bullet"/>
      <w:lvlText w:val=""/>
      <w:lvlJc w:val="left"/>
      <w:pPr>
        <w:ind w:left="1440" w:hanging="360"/>
      </w:pPr>
      <w:rPr>
        <w:rFonts w:ascii="Symbol" w:hAnsi="Symbol" w:hint="default"/>
      </w:rPr>
    </w:lvl>
    <w:lvl w:ilvl="1" w:tplc="04060003" w:tentative="1">
      <w:start w:val="1"/>
      <w:numFmt w:val="bullet"/>
      <w:lvlText w:val="o"/>
      <w:lvlJc w:val="left"/>
      <w:pPr>
        <w:ind w:left="2160" w:hanging="360"/>
      </w:pPr>
      <w:rPr>
        <w:rFonts w:ascii="Courier New" w:hAnsi="Courier New" w:cs="Courier New" w:hint="default"/>
      </w:rPr>
    </w:lvl>
    <w:lvl w:ilvl="2" w:tplc="04060005" w:tentative="1">
      <w:start w:val="1"/>
      <w:numFmt w:val="bullet"/>
      <w:lvlText w:val=""/>
      <w:lvlJc w:val="left"/>
      <w:pPr>
        <w:ind w:left="2880" w:hanging="360"/>
      </w:pPr>
      <w:rPr>
        <w:rFonts w:ascii="Wingdings" w:hAnsi="Wingdings" w:hint="default"/>
      </w:rPr>
    </w:lvl>
    <w:lvl w:ilvl="3" w:tplc="04060001" w:tentative="1">
      <w:start w:val="1"/>
      <w:numFmt w:val="bullet"/>
      <w:lvlText w:val=""/>
      <w:lvlJc w:val="left"/>
      <w:pPr>
        <w:ind w:left="3600" w:hanging="360"/>
      </w:pPr>
      <w:rPr>
        <w:rFonts w:ascii="Symbol" w:hAnsi="Symbol" w:hint="default"/>
      </w:rPr>
    </w:lvl>
    <w:lvl w:ilvl="4" w:tplc="04060003" w:tentative="1">
      <w:start w:val="1"/>
      <w:numFmt w:val="bullet"/>
      <w:lvlText w:val="o"/>
      <w:lvlJc w:val="left"/>
      <w:pPr>
        <w:ind w:left="4320" w:hanging="360"/>
      </w:pPr>
      <w:rPr>
        <w:rFonts w:ascii="Courier New" w:hAnsi="Courier New" w:cs="Courier New" w:hint="default"/>
      </w:rPr>
    </w:lvl>
    <w:lvl w:ilvl="5" w:tplc="04060005" w:tentative="1">
      <w:start w:val="1"/>
      <w:numFmt w:val="bullet"/>
      <w:lvlText w:val=""/>
      <w:lvlJc w:val="left"/>
      <w:pPr>
        <w:ind w:left="5040" w:hanging="360"/>
      </w:pPr>
      <w:rPr>
        <w:rFonts w:ascii="Wingdings" w:hAnsi="Wingdings" w:hint="default"/>
      </w:rPr>
    </w:lvl>
    <w:lvl w:ilvl="6" w:tplc="04060001" w:tentative="1">
      <w:start w:val="1"/>
      <w:numFmt w:val="bullet"/>
      <w:lvlText w:val=""/>
      <w:lvlJc w:val="left"/>
      <w:pPr>
        <w:ind w:left="5760" w:hanging="360"/>
      </w:pPr>
      <w:rPr>
        <w:rFonts w:ascii="Symbol" w:hAnsi="Symbol" w:hint="default"/>
      </w:rPr>
    </w:lvl>
    <w:lvl w:ilvl="7" w:tplc="04060003" w:tentative="1">
      <w:start w:val="1"/>
      <w:numFmt w:val="bullet"/>
      <w:lvlText w:val="o"/>
      <w:lvlJc w:val="left"/>
      <w:pPr>
        <w:ind w:left="6480" w:hanging="360"/>
      </w:pPr>
      <w:rPr>
        <w:rFonts w:ascii="Courier New" w:hAnsi="Courier New" w:cs="Courier New" w:hint="default"/>
      </w:rPr>
    </w:lvl>
    <w:lvl w:ilvl="8" w:tplc="04060005" w:tentative="1">
      <w:start w:val="1"/>
      <w:numFmt w:val="bullet"/>
      <w:lvlText w:val=""/>
      <w:lvlJc w:val="left"/>
      <w:pPr>
        <w:ind w:left="7200" w:hanging="360"/>
      </w:pPr>
      <w:rPr>
        <w:rFonts w:ascii="Wingdings" w:hAnsi="Wingdings" w:hint="default"/>
      </w:rPr>
    </w:lvl>
  </w:abstractNum>
  <w:abstractNum w:abstractNumId="3" w15:restartNumberingAfterBreak="0">
    <w:nsid w:val="50FA5C5E"/>
    <w:multiLevelType w:val="hybridMultilevel"/>
    <w:tmpl w:val="7B086E9E"/>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 w15:restartNumberingAfterBreak="0">
    <w:nsid w:val="5AEB3B1F"/>
    <w:multiLevelType w:val="hybridMultilevel"/>
    <w:tmpl w:val="5D78305E"/>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5" w15:restartNumberingAfterBreak="0">
    <w:nsid w:val="65EB2F52"/>
    <w:multiLevelType w:val="hybridMultilevel"/>
    <w:tmpl w:val="487E6694"/>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6" w15:restartNumberingAfterBreak="0">
    <w:nsid w:val="7BA70C48"/>
    <w:multiLevelType w:val="hybridMultilevel"/>
    <w:tmpl w:val="A15821A0"/>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num w:numId="1" w16cid:durableId="843591829">
    <w:abstractNumId w:val="6"/>
  </w:num>
  <w:num w:numId="2" w16cid:durableId="12655789">
    <w:abstractNumId w:val="4"/>
  </w:num>
  <w:num w:numId="3" w16cid:durableId="1657227469">
    <w:abstractNumId w:val="1"/>
  </w:num>
  <w:num w:numId="4" w16cid:durableId="389887051">
    <w:abstractNumId w:val="5"/>
  </w:num>
  <w:num w:numId="5" w16cid:durableId="1508055071">
    <w:abstractNumId w:val="0"/>
  </w:num>
  <w:num w:numId="6" w16cid:durableId="200166660">
    <w:abstractNumId w:val="3"/>
  </w:num>
  <w:num w:numId="7" w16cid:durableId="8774702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ttzX3iWz7TRE9FlyLl6K2/pg1tDY66M+0oapVDrOlmCoUjPi2CkBfdqs+Jz9hKQsRD7MmDugR1VWS0ca1zwssg==" w:salt="aJs70t7+GWDktPtycahicg=="/>
  <w:defaultTabStop w:val="1304"/>
  <w:hyphenationZone w:val="425"/>
  <w:drawingGridHorizontalSpacing w:val="181"/>
  <w:drawingGridVerticalSpacing w:val="18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98D"/>
    <w:rsid w:val="000273B5"/>
    <w:rsid w:val="00033916"/>
    <w:rsid w:val="00054408"/>
    <w:rsid w:val="00056425"/>
    <w:rsid w:val="0009120A"/>
    <w:rsid w:val="00096F8C"/>
    <w:rsid w:val="000C2230"/>
    <w:rsid w:val="000C3A7F"/>
    <w:rsid w:val="000E66CC"/>
    <w:rsid w:val="001052AB"/>
    <w:rsid w:val="00125125"/>
    <w:rsid w:val="0017000C"/>
    <w:rsid w:val="00183084"/>
    <w:rsid w:val="0018398D"/>
    <w:rsid w:val="00193D9A"/>
    <w:rsid w:val="001A136A"/>
    <w:rsid w:val="001D01DC"/>
    <w:rsid w:val="001E6D69"/>
    <w:rsid w:val="001F2B2C"/>
    <w:rsid w:val="002217F2"/>
    <w:rsid w:val="002242D0"/>
    <w:rsid w:val="002456BA"/>
    <w:rsid w:val="00250782"/>
    <w:rsid w:val="0025386A"/>
    <w:rsid w:val="00286E8A"/>
    <w:rsid w:val="002C138B"/>
    <w:rsid w:val="00363A66"/>
    <w:rsid w:val="00384DFA"/>
    <w:rsid w:val="00393269"/>
    <w:rsid w:val="00395F6A"/>
    <w:rsid w:val="00396D8A"/>
    <w:rsid w:val="003A64AC"/>
    <w:rsid w:val="003E46DB"/>
    <w:rsid w:val="00425C23"/>
    <w:rsid w:val="004415A8"/>
    <w:rsid w:val="00443FF7"/>
    <w:rsid w:val="00462998"/>
    <w:rsid w:val="0048124F"/>
    <w:rsid w:val="00483F95"/>
    <w:rsid w:val="004D6261"/>
    <w:rsid w:val="004E02B9"/>
    <w:rsid w:val="00531B53"/>
    <w:rsid w:val="00555354"/>
    <w:rsid w:val="005B06F9"/>
    <w:rsid w:val="005B7BF0"/>
    <w:rsid w:val="005D4889"/>
    <w:rsid w:val="005E2B1C"/>
    <w:rsid w:val="006150CA"/>
    <w:rsid w:val="00615AAD"/>
    <w:rsid w:val="00655820"/>
    <w:rsid w:val="00660E1A"/>
    <w:rsid w:val="0072620D"/>
    <w:rsid w:val="00784438"/>
    <w:rsid w:val="007A442A"/>
    <w:rsid w:val="007B64CE"/>
    <w:rsid w:val="007C3F3B"/>
    <w:rsid w:val="007F746E"/>
    <w:rsid w:val="00816D89"/>
    <w:rsid w:val="00831713"/>
    <w:rsid w:val="00846D45"/>
    <w:rsid w:val="008623BC"/>
    <w:rsid w:val="0087264B"/>
    <w:rsid w:val="008753F3"/>
    <w:rsid w:val="008A35C0"/>
    <w:rsid w:val="008A7D32"/>
    <w:rsid w:val="008B031B"/>
    <w:rsid w:val="008D6BB7"/>
    <w:rsid w:val="009072D0"/>
    <w:rsid w:val="00915FD8"/>
    <w:rsid w:val="0094618A"/>
    <w:rsid w:val="009475FC"/>
    <w:rsid w:val="0095243A"/>
    <w:rsid w:val="00973081"/>
    <w:rsid w:val="009F6036"/>
    <w:rsid w:val="00A21471"/>
    <w:rsid w:val="00A41BF9"/>
    <w:rsid w:val="00A46DA6"/>
    <w:rsid w:val="00A56031"/>
    <w:rsid w:val="00A56738"/>
    <w:rsid w:val="00A744D6"/>
    <w:rsid w:val="00A81D13"/>
    <w:rsid w:val="00AA6B00"/>
    <w:rsid w:val="00AB268A"/>
    <w:rsid w:val="00AF013D"/>
    <w:rsid w:val="00B30E8F"/>
    <w:rsid w:val="00B704CE"/>
    <w:rsid w:val="00B973E0"/>
    <w:rsid w:val="00BA7CC4"/>
    <w:rsid w:val="00BC4781"/>
    <w:rsid w:val="00BD411A"/>
    <w:rsid w:val="00BD648F"/>
    <w:rsid w:val="00C0500B"/>
    <w:rsid w:val="00C22490"/>
    <w:rsid w:val="00C63D54"/>
    <w:rsid w:val="00C767F0"/>
    <w:rsid w:val="00C810BE"/>
    <w:rsid w:val="00C95EE6"/>
    <w:rsid w:val="00C97A08"/>
    <w:rsid w:val="00CB28D0"/>
    <w:rsid w:val="00D06054"/>
    <w:rsid w:val="00D209A1"/>
    <w:rsid w:val="00D22551"/>
    <w:rsid w:val="00D42C3D"/>
    <w:rsid w:val="00D467C7"/>
    <w:rsid w:val="00D72B84"/>
    <w:rsid w:val="00D74A1D"/>
    <w:rsid w:val="00D94D8D"/>
    <w:rsid w:val="00DB2579"/>
    <w:rsid w:val="00DD2096"/>
    <w:rsid w:val="00DD4311"/>
    <w:rsid w:val="00DD71A0"/>
    <w:rsid w:val="00DF689C"/>
    <w:rsid w:val="00E15341"/>
    <w:rsid w:val="00E157B2"/>
    <w:rsid w:val="00E43DEA"/>
    <w:rsid w:val="00E505F0"/>
    <w:rsid w:val="00E96D8D"/>
    <w:rsid w:val="00EA081C"/>
    <w:rsid w:val="00F0147D"/>
    <w:rsid w:val="00F0647D"/>
    <w:rsid w:val="00F06553"/>
    <w:rsid w:val="00F121D5"/>
    <w:rsid w:val="00F13DD1"/>
    <w:rsid w:val="00F61BA2"/>
    <w:rsid w:val="00F64A51"/>
    <w:rsid w:val="00F86A7F"/>
    <w:rsid w:val="00F90B3F"/>
    <w:rsid w:val="00FE343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712FC1"/>
  <w15:chartTrackingRefBased/>
  <w15:docId w15:val="{71CF0839-C1EB-4F3E-AD82-88DF1E5F2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a-D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4A1D"/>
    <w:pPr>
      <w:spacing w:after="0" w:line="240" w:lineRule="auto"/>
    </w:pPr>
  </w:style>
  <w:style w:type="paragraph" w:styleId="Overskrift1">
    <w:name w:val="heading 1"/>
    <w:basedOn w:val="Normal"/>
    <w:next w:val="Normal"/>
    <w:link w:val="Overskrift1Tegn"/>
    <w:uiPriority w:val="9"/>
    <w:qFormat/>
    <w:rsid w:val="0018398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Overskrift2">
    <w:name w:val="heading 2"/>
    <w:basedOn w:val="Normal"/>
    <w:next w:val="Normal"/>
    <w:link w:val="Overskrift2Tegn"/>
    <w:uiPriority w:val="9"/>
    <w:unhideWhenUsed/>
    <w:qFormat/>
    <w:rsid w:val="0018398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Overskrift3">
    <w:name w:val="heading 3"/>
    <w:basedOn w:val="Normal"/>
    <w:next w:val="Normal"/>
    <w:link w:val="Overskrift3Tegn"/>
    <w:uiPriority w:val="9"/>
    <w:semiHidden/>
    <w:unhideWhenUsed/>
    <w:qFormat/>
    <w:rsid w:val="0018398D"/>
    <w:pPr>
      <w:keepNext/>
      <w:keepLines/>
      <w:spacing w:before="160" w:after="80"/>
      <w:outlineLvl w:val="2"/>
    </w:pPr>
    <w:rPr>
      <w:rFonts w:eastAsiaTheme="majorEastAsia" w:cstheme="majorBidi"/>
      <w:color w:val="2F5496" w:themeColor="accent1" w:themeShade="BF"/>
      <w:sz w:val="28"/>
      <w:szCs w:val="28"/>
    </w:rPr>
  </w:style>
  <w:style w:type="paragraph" w:styleId="Overskrift4">
    <w:name w:val="heading 4"/>
    <w:basedOn w:val="Normal"/>
    <w:next w:val="Normal"/>
    <w:link w:val="Overskrift4Tegn"/>
    <w:uiPriority w:val="9"/>
    <w:semiHidden/>
    <w:unhideWhenUsed/>
    <w:qFormat/>
    <w:rsid w:val="0018398D"/>
    <w:pPr>
      <w:keepNext/>
      <w:keepLines/>
      <w:spacing w:before="80" w:after="40"/>
      <w:outlineLvl w:val="3"/>
    </w:pPr>
    <w:rPr>
      <w:rFonts w:eastAsiaTheme="majorEastAsia"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18398D"/>
    <w:pPr>
      <w:keepNext/>
      <w:keepLines/>
      <w:spacing w:before="80" w:after="40"/>
      <w:outlineLvl w:val="4"/>
    </w:pPr>
    <w:rPr>
      <w:rFonts w:eastAsiaTheme="majorEastAsia" w:cstheme="majorBidi"/>
      <w:color w:val="2F5496" w:themeColor="accent1" w:themeShade="BF"/>
    </w:rPr>
  </w:style>
  <w:style w:type="paragraph" w:styleId="Overskrift6">
    <w:name w:val="heading 6"/>
    <w:basedOn w:val="Normal"/>
    <w:next w:val="Normal"/>
    <w:link w:val="Overskrift6Tegn"/>
    <w:uiPriority w:val="9"/>
    <w:semiHidden/>
    <w:unhideWhenUsed/>
    <w:qFormat/>
    <w:rsid w:val="0018398D"/>
    <w:pPr>
      <w:keepNext/>
      <w:keepLines/>
      <w:spacing w:before="4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18398D"/>
    <w:pPr>
      <w:keepNext/>
      <w:keepLines/>
      <w:spacing w:before="4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18398D"/>
    <w:pPr>
      <w:keepNext/>
      <w:keepLines/>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18398D"/>
    <w:pPr>
      <w:keepNext/>
      <w:keepLines/>
      <w:outlineLvl w:val="8"/>
    </w:pPr>
    <w:rPr>
      <w:rFonts w:eastAsiaTheme="majorEastAsia" w:cstheme="majorBidi"/>
      <w:color w:val="272727" w:themeColor="text1" w:themeTint="D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18398D"/>
    <w:rPr>
      <w:rFonts w:asciiTheme="majorHAnsi" w:eastAsiaTheme="majorEastAsia" w:hAnsiTheme="majorHAnsi" w:cstheme="majorBidi"/>
      <w:color w:val="2F5496" w:themeColor="accent1" w:themeShade="BF"/>
      <w:sz w:val="40"/>
      <w:szCs w:val="40"/>
    </w:rPr>
  </w:style>
  <w:style w:type="character" w:customStyle="1" w:styleId="Overskrift2Tegn">
    <w:name w:val="Overskrift 2 Tegn"/>
    <w:basedOn w:val="Standardskrifttypeiafsnit"/>
    <w:link w:val="Overskrift2"/>
    <w:uiPriority w:val="9"/>
    <w:rsid w:val="0018398D"/>
    <w:rPr>
      <w:rFonts w:asciiTheme="majorHAnsi" w:eastAsiaTheme="majorEastAsia" w:hAnsiTheme="majorHAnsi" w:cstheme="majorBidi"/>
      <w:color w:val="2F5496" w:themeColor="accent1" w:themeShade="BF"/>
      <w:sz w:val="32"/>
      <w:szCs w:val="32"/>
    </w:rPr>
  </w:style>
  <w:style w:type="character" w:customStyle="1" w:styleId="Overskrift3Tegn">
    <w:name w:val="Overskrift 3 Tegn"/>
    <w:basedOn w:val="Standardskrifttypeiafsnit"/>
    <w:link w:val="Overskrift3"/>
    <w:uiPriority w:val="9"/>
    <w:semiHidden/>
    <w:rsid w:val="0018398D"/>
    <w:rPr>
      <w:rFonts w:eastAsiaTheme="majorEastAsia" w:cstheme="majorBidi"/>
      <w:color w:val="2F5496" w:themeColor="accent1" w:themeShade="BF"/>
      <w:sz w:val="28"/>
      <w:szCs w:val="28"/>
    </w:rPr>
  </w:style>
  <w:style w:type="character" w:customStyle="1" w:styleId="Overskrift4Tegn">
    <w:name w:val="Overskrift 4 Tegn"/>
    <w:basedOn w:val="Standardskrifttypeiafsnit"/>
    <w:link w:val="Overskrift4"/>
    <w:uiPriority w:val="9"/>
    <w:semiHidden/>
    <w:rsid w:val="0018398D"/>
    <w:rPr>
      <w:rFonts w:eastAsiaTheme="majorEastAsia" w:cstheme="majorBidi"/>
      <w:i/>
      <w:iCs/>
      <w:color w:val="2F5496" w:themeColor="accent1" w:themeShade="BF"/>
    </w:rPr>
  </w:style>
  <w:style w:type="character" w:customStyle="1" w:styleId="Overskrift5Tegn">
    <w:name w:val="Overskrift 5 Tegn"/>
    <w:basedOn w:val="Standardskrifttypeiafsnit"/>
    <w:link w:val="Overskrift5"/>
    <w:uiPriority w:val="9"/>
    <w:semiHidden/>
    <w:rsid w:val="0018398D"/>
    <w:rPr>
      <w:rFonts w:eastAsiaTheme="majorEastAsia" w:cstheme="majorBidi"/>
      <w:color w:val="2F5496" w:themeColor="accent1" w:themeShade="BF"/>
    </w:rPr>
  </w:style>
  <w:style w:type="character" w:customStyle="1" w:styleId="Overskrift6Tegn">
    <w:name w:val="Overskrift 6 Tegn"/>
    <w:basedOn w:val="Standardskrifttypeiafsnit"/>
    <w:link w:val="Overskrift6"/>
    <w:uiPriority w:val="9"/>
    <w:semiHidden/>
    <w:rsid w:val="0018398D"/>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18398D"/>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18398D"/>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18398D"/>
    <w:rPr>
      <w:rFonts w:eastAsiaTheme="majorEastAsia" w:cstheme="majorBidi"/>
      <w:color w:val="272727" w:themeColor="text1" w:themeTint="D8"/>
    </w:rPr>
  </w:style>
  <w:style w:type="paragraph" w:styleId="Titel">
    <w:name w:val="Title"/>
    <w:basedOn w:val="Normal"/>
    <w:next w:val="Normal"/>
    <w:link w:val="TitelTegn"/>
    <w:uiPriority w:val="10"/>
    <w:qFormat/>
    <w:rsid w:val="0018398D"/>
    <w:pPr>
      <w:spacing w:after="80"/>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18398D"/>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18398D"/>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18398D"/>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18398D"/>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18398D"/>
    <w:rPr>
      <w:i/>
      <w:iCs/>
      <w:color w:val="404040" w:themeColor="text1" w:themeTint="BF"/>
    </w:rPr>
  </w:style>
  <w:style w:type="paragraph" w:styleId="Listeafsnit">
    <w:name w:val="List Paragraph"/>
    <w:basedOn w:val="Normal"/>
    <w:uiPriority w:val="34"/>
    <w:qFormat/>
    <w:rsid w:val="0018398D"/>
    <w:pPr>
      <w:ind w:left="720"/>
      <w:contextualSpacing/>
    </w:pPr>
  </w:style>
  <w:style w:type="character" w:styleId="Kraftigfremhvning">
    <w:name w:val="Intense Emphasis"/>
    <w:basedOn w:val="Standardskrifttypeiafsnit"/>
    <w:uiPriority w:val="21"/>
    <w:qFormat/>
    <w:rsid w:val="0018398D"/>
    <w:rPr>
      <w:i/>
      <w:iCs/>
      <w:color w:val="2F5496" w:themeColor="accent1" w:themeShade="BF"/>
    </w:rPr>
  </w:style>
  <w:style w:type="paragraph" w:styleId="Strktcitat">
    <w:name w:val="Intense Quote"/>
    <w:basedOn w:val="Normal"/>
    <w:next w:val="Normal"/>
    <w:link w:val="StrktcitatTegn"/>
    <w:uiPriority w:val="30"/>
    <w:qFormat/>
    <w:rsid w:val="0018398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StrktcitatTegn">
    <w:name w:val="Stærkt citat Tegn"/>
    <w:basedOn w:val="Standardskrifttypeiafsnit"/>
    <w:link w:val="Strktcitat"/>
    <w:uiPriority w:val="30"/>
    <w:rsid w:val="0018398D"/>
    <w:rPr>
      <w:i/>
      <w:iCs/>
      <w:color w:val="2F5496" w:themeColor="accent1" w:themeShade="BF"/>
    </w:rPr>
  </w:style>
  <w:style w:type="character" w:styleId="Kraftighenvisning">
    <w:name w:val="Intense Reference"/>
    <w:basedOn w:val="Standardskrifttypeiafsnit"/>
    <w:uiPriority w:val="32"/>
    <w:qFormat/>
    <w:rsid w:val="0018398D"/>
    <w:rPr>
      <w:b/>
      <w:bCs/>
      <w:smallCaps/>
      <w:color w:val="2F5496" w:themeColor="accent1" w:themeShade="BF"/>
      <w:spacing w:val="5"/>
    </w:rPr>
  </w:style>
  <w:style w:type="paragraph" w:styleId="Overskrift">
    <w:name w:val="TOC Heading"/>
    <w:basedOn w:val="Overskrift1"/>
    <w:next w:val="Normal"/>
    <w:uiPriority w:val="39"/>
    <w:unhideWhenUsed/>
    <w:qFormat/>
    <w:rsid w:val="00AF013D"/>
    <w:pPr>
      <w:spacing w:before="240" w:after="0" w:line="259" w:lineRule="auto"/>
      <w:outlineLvl w:val="9"/>
    </w:pPr>
    <w:rPr>
      <w:kern w:val="0"/>
      <w:sz w:val="32"/>
      <w:szCs w:val="32"/>
      <w:lang w:eastAsia="da-DK"/>
      <w14:ligatures w14:val="none"/>
    </w:rPr>
  </w:style>
  <w:style w:type="paragraph" w:styleId="Indholdsfortegnelse1">
    <w:name w:val="toc 1"/>
    <w:basedOn w:val="Normal"/>
    <w:next w:val="Normal"/>
    <w:autoRedefine/>
    <w:uiPriority w:val="39"/>
    <w:unhideWhenUsed/>
    <w:rsid w:val="00AF013D"/>
    <w:pPr>
      <w:spacing w:after="100"/>
    </w:pPr>
  </w:style>
  <w:style w:type="paragraph" w:styleId="Indholdsfortegnelse2">
    <w:name w:val="toc 2"/>
    <w:basedOn w:val="Normal"/>
    <w:next w:val="Normal"/>
    <w:autoRedefine/>
    <w:uiPriority w:val="39"/>
    <w:unhideWhenUsed/>
    <w:rsid w:val="00AF013D"/>
    <w:pPr>
      <w:spacing w:after="100"/>
      <w:ind w:left="220"/>
    </w:pPr>
  </w:style>
  <w:style w:type="character" w:styleId="Hyperlink">
    <w:name w:val="Hyperlink"/>
    <w:basedOn w:val="Standardskrifttypeiafsnit"/>
    <w:uiPriority w:val="99"/>
    <w:unhideWhenUsed/>
    <w:rsid w:val="00AF013D"/>
    <w:rPr>
      <w:color w:val="0563C1" w:themeColor="hyperlink"/>
      <w:u w:val="single"/>
    </w:rPr>
  </w:style>
  <w:style w:type="paragraph" w:styleId="Sidehoved">
    <w:name w:val="header"/>
    <w:basedOn w:val="Normal"/>
    <w:link w:val="SidehovedTegn"/>
    <w:uiPriority w:val="99"/>
    <w:unhideWhenUsed/>
    <w:rsid w:val="00096F8C"/>
    <w:pPr>
      <w:tabs>
        <w:tab w:val="center" w:pos="4819"/>
        <w:tab w:val="right" w:pos="9638"/>
      </w:tabs>
    </w:pPr>
  </w:style>
  <w:style w:type="character" w:customStyle="1" w:styleId="SidehovedTegn">
    <w:name w:val="Sidehoved Tegn"/>
    <w:basedOn w:val="Standardskrifttypeiafsnit"/>
    <w:link w:val="Sidehoved"/>
    <w:uiPriority w:val="99"/>
    <w:rsid w:val="00096F8C"/>
  </w:style>
  <w:style w:type="paragraph" w:styleId="Sidefod">
    <w:name w:val="footer"/>
    <w:basedOn w:val="Normal"/>
    <w:link w:val="SidefodTegn"/>
    <w:uiPriority w:val="99"/>
    <w:unhideWhenUsed/>
    <w:rsid w:val="00096F8C"/>
    <w:pPr>
      <w:tabs>
        <w:tab w:val="center" w:pos="4819"/>
        <w:tab w:val="right" w:pos="9638"/>
      </w:tabs>
    </w:pPr>
  </w:style>
  <w:style w:type="character" w:customStyle="1" w:styleId="SidefodTegn">
    <w:name w:val="Sidefod Tegn"/>
    <w:basedOn w:val="Standardskrifttypeiafsnit"/>
    <w:link w:val="Sidefod"/>
    <w:uiPriority w:val="99"/>
    <w:rsid w:val="00096F8C"/>
  </w:style>
  <w:style w:type="paragraph" w:customStyle="1" w:styleId="Standard-tegnetypografi">
    <w:name w:val="Standard-tegnetypografi"/>
    <w:rsid w:val="00BD411A"/>
    <w:pPr>
      <w:autoSpaceDE w:val="0"/>
      <w:autoSpaceDN w:val="0"/>
      <w:adjustRightInd w:val="0"/>
      <w:spacing w:after="0" w:line="240" w:lineRule="atLeast"/>
    </w:pPr>
    <w:rPr>
      <w:rFonts w:ascii="Lucida Sans" w:eastAsia="Microsoft YaHei" w:hAnsi="Lucida Sans" w:cs="Lucida Sans"/>
      <w:kern w:val="1"/>
      <w:sz w:val="36"/>
      <w:szCs w:val="36"/>
    </w:rPr>
  </w:style>
  <w:style w:type="table" w:styleId="Tabel-Gitter">
    <w:name w:val="Table Grid"/>
    <w:basedOn w:val="Tabel-Normal"/>
    <w:uiPriority w:val="39"/>
    <w:rsid w:val="00A41B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dsholdertekst">
    <w:name w:val="Placeholder Text"/>
    <w:basedOn w:val="Standardskrifttypeiafsnit"/>
    <w:uiPriority w:val="99"/>
    <w:semiHidden/>
    <w:rsid w:val="00F0147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3BE3D33DFBC4DAC8455498AD23D576A"/>
        <w:category>
          <w:name w:val="Generelt"/>
          <w:gallery w:val="placeholder"/>
        </w:category>
        <w:types>
          <w:type w:val="bbPlcHdr"/>
        </w:types>
        <w:behaviors>
          <w:behavior w:val="content"/>
        </w:behaviors>
        <w:guid w:val="{7E0170EA-BFE7-4B6D-A037-31775DC5F146}"/>
      </w:docPartPr>
      <w:docPartBody>
        <w:p w:rsidR="004E3B18" w:rsidRDefault="00026D73">
          <w:r w:rsidRPr="008B7666">
            <w:rPr>
              <w:rStyle w:val="Pladsholdertekst"/>
            </w:rPr>
            <w:t>[Forfatter]</w:t>
          </w:r>
        </w:p>
      </w:docPartBody>
    </w:docPart>
    <w:docPart>
      <w:docPartPr>
        <w:name w:val="6BDAF8047AA54E6BA2D0FA5FCEB6C89F"/>
        <w:category>
          <w:name w:val="Generelt"/>
          <w:gallery w:val="placeholder"/>
        </w:category>
        <w:types>
          <w:type w:val="bbPlcHdr"/>
        </w:types>
        <w:behaviors>
          <w:behavior w:val="content"/>
        </w:behaviors>
        <w:guid w:val="{93C09C51-0B50-42B9-B996-B61634FBE82D}"/>
      </w:docPartPr>
      <w:docPartBody>
        <w:p w:rsidR="00096433" w:rsidRDefault="00A451BD">
          <w:r w:rsidRPr="00BF083A">
            <w:rPr>
              <w:rStyle w:val="Pladsholderteks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6D73"/>
    <w:rsid w:val="00026D73"/>
    <w:rsid w:val="00096433"/>
    <w:rsid w:val="000E643F"/>
    <w:rsid w:val="001A0D5A"/>
    <w:rsid w:val="001D01DC"/>
    <w:rsid w:val="00235122"/>
    <w:rsid w:val="00396D8A"/>
    <w:rsid w:val="003E46DB"/>
    <w:rsid w:val="003F38AB"/>
    <w:rsid w:val="004C0EF9"/>
    <w:rsid w:val="004E3B18"/>
    <w:rsid w:val="00531B53"/>
    <w:rsid w:val="005B7BF0"/>
    <w:rsid w:val="006150CA"/>
    <w:rsid w:val="00615AAD"/>
    <w:rsid w:val="006B0949"/>
    <w:rsid w:val="006C3CEA"/>
    <w:rsid w:val="008D6BB7"/>
    <w:rsid w:val="00A21471"/>
    <w:rsid w:val="00A451BD"/>
    <w:rsid w:val="00A744D6"/>
    <w:rsid w:val="00AB268A"/>
    <w:rsid w:val="00AB6D5D"/>
    <w:rsid w:val="00B4544B"/>
    <w:rsid w:val="00BD648F"/>
    <w:rsid w:val="00CB5E2A"/>
    <w:rsid w:val="00D6682D"/>
    <w:rsid w:val="00DD2096"/>
    <w:rsid w:val="00F90B3F"/>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a-DK" w:eastAsia="da-DK"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6D73"/>
    <w:rPr>
      <w:rFonts w:cs="Times New Roman"/>
      <w:sz w:val="3276"/>
      <w:szCs w:val="327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Pladsholdertekst">
    <w:name w:val="Placeholder Text"/>
    <w:basedOn w:val="Standardskrifttypeiafsnit"/>
    <w:uiPriority w:val="99"/>
    <w:semiHidden/>
    <w:rsid w:val="00A451BD"/>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ont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E9171-0076-4AC5-A0EF-8ED010E0B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394</TotalTime>
  <Pages>1</Pages>
  <Words>157</Words>
  <Characters>957</Characters>
  <Application>Microsoft Office Word</Application>
  <DocSecurity>8</DocSecurity>
  <Lines>37</Lines>
  <Paragraphs>5</Paragraphs>
  <ScaleCrop>false</ScaleCrop>
  <HeadingPairs>
    <vt:vector size="2" baseType="variant">
      <vt:variant>
        <vt:lpstr>Titel</vt:lpstr>
      </vt:variant>
      <vt:variant>
        <vt:i4>1</vt:i4>
      </vt:variant>
    </vt:vector>
  </HeadingPairs>
  <TitlesOfParts>
    <vt:vector size="1" baseType="lpstr">
      <vt:lpstr>Dokumentation af udtræk og behandling</vt:lpstr>
    </vt:vector>
  </TitlesOfParts>
  <Company/>
  <LinksUpToDate>false</LinksUpToDate>
  <CharactersWithSpaces>1109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 observationstid</dc:title>
  <dc:subject>Fugletræk</dc:subject>
  <dc:creator>Frank Jensen-Hammer</dc:creator>
  <cp:keywords/>
  <dc:description>Beskyt 25-03-2026 17:35:06</dc:description>
  <cp:lastModifiedBy>Frank Jensen-Hammer</cp:lastModifiedBy>
  <cp:revision>8</cp:revision>
  <dcterms:created xsi:type="dcterms:W3CDTF">2025-08-17T08:42:00Z</dcterms:created>
  <dcterms:modified xsi:type="dcterms:W3CDTF">2026-03-25T16:35:00Z</dcterms:modified>
  <cp:version>1</cp:version>
</cp:coreProperties>
</file>